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839E" w14:textId="77777777" w:rsidR="00584ED4" w:rsidRPr="00584ED4" w:rsidRDefault="00584ED4" w:rsidP="00584ED4">
      <w:pPr>
        <w:pStyle w:val="box835310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84ED4">
        <w:rPr>
          <w:color w:val="231F20"/>
        </w:rPr>
        <w:t>REPUBLIKA HRVATSKA</w:t>
      </w:r>
    </w:p>
    <w:p w14:paraId="73BE1073" w14:textId="77777777" w:rsidR="00584ED4" w:rsidRPr="00584ED4" w:rsidRDefault="00584ED4" w:rsidP="00584ED4">
      <w:pPr>
        <w:pStyle w:val="box835310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84ED4">
        <w:rPr>
          <w:color w:val="231F20"/>
        </w:rPr>
        <w:t>LIČKO-SENJSKA ŽUPANIJA</w:t>
      </w:r>
    </w:p>
    <w:p w14:paraId="5D89F3A0" w14:textId="77777777" w:rsidR="00584ED4" w:rsidRPr="00584ED4" w:rsidRDefault="00584ED4" w:rsidP="00584ED4">
      <w:pPr>
        <w:pStyle w:val="box835310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84ED4">
        <w:rPr>
          <w:color w:val="231F20"/>
        </w:rPr>
        <w:t>GRAD NOVALJA</w:t>
      </w:r>
    </w:p>
    <w:p w14:paraId="1054380A" w14:textId="77777777" w:rsidR="00584ED4" w:rsidRPr="00584ED4" w:rsidRDefault="00584ED4" w:rsidP="00584ED4">
      <w:pPr>
        <w:pStyle w:val="box835310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84ED4">
        <w:rPr>
          <w:color w:val="231F20"/>
        </w:rPr>
        <w:t>Centar za kulturu grada Novalje</w:t>
      </w:r>
    </w:p>
    <w:p w14:paraId="09F6953A" w14:textId="77777777" w:rsidR="00584ED4" w:rsidRPr="00584ED4" w:rsidRDefault="00584ED4" w:rsidP="00584ED4">
      <w:pPr>
        <w:pStyle w:val="box835310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84ED4">
        <w:rPr>
          <w:color w:val="231F20"/>
        </w:rPr>
        <w:t>KLASA: 112-01/22-01/01</w:t>
      </w:r>
    </w:p>
    <w:p w14:paraId="53C79162" w14:textId="0824FD59" w:rsidR="00584ED4" w:rsidRPr="00584ED4" w:rsidRDefault="00584ED4" w:rsidP="00584ED4">
      <w:pPr>
        <w:pStyle w:val="box835310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84ED4">
        <w:rPr>
          <w:color w:val="231F20"/>
        </w:rPr>
        <w:t>URBROJ: 2125-69-</w:t>
      </w:r>
      <w:r>
        <w:rPr>
          <w:color w:val="231F20"/>
        </w:rPr>
        <w:t>3</w:t>
      </w:r>
    </w:p>
    <w:p w14:paraId="250AD1C9" w14:textId="051CC92C" w:rsidR="00F64B09" w:rsidRDefault="00584ED4" w:rsidP="00584ED4">
      <w:pPr>
        <w:pStyle w:val="box835310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584ED4">
        <w:rPr>
          <w:color w:val="231F20"/>
        </w:rPr>
        <w:t>U Novalji, 2</w:t>
      </w:r>
      <w:r>
        <w:rPr>
          <w:color w:val="231F20"/>
        </w:rPr>
        <w:t>5</w:t>
      </w:r>
      <w:r w:rsidRPr="00584ED4">
        <w:rPr>
          <w:color w:val="231F20"/>
        </w:rPr>
        <w:t>. travnja 2023.</w:t>
      </w:r>
    </w:p>
    <w:p w14:paraId="2B1ECC9C" w14:textId="77777777" w:rsidR="00F64B09" w:rsidRDefault="00F64B09" w:rsidP="00ED480B">
      <w:pPr>
        <w:pStyle w:val="box8353101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79C462D" w14:textId="77777777" w:rsidR="00F64B09" w:rsidRDefault="00F64B09" w:rsidP="00F64B09">
      <w:pPr>
        <w:pStyle w:val="box8353101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</w:rPr>
      </w:pPr>
    </w:p>
    <w:p w14:paraId="6F032DDA" w14:textId="77777777" w:rsidR="00584ED4" w:rsidRPr="00584ED4" w:rsidRDefault="00F64B09" w:rsidP="00584ED4">
      <w:pPr>
        <w:pStyle w:val="box835310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ISPRAVAK DIJELA </w:t>
      </w:r>
      <w:r w:rsidR="00584ED4" w:rsidRPr="00584ED4">
        <w:rPr>
          <w:color w:val="231F20"/>
        </w:rPr>
        <w:t>NATJEČAJ</w:t>
      </w:r>
    </w:p>
    <w:p w14:paraId="213D0D75" w14:textId="6802F0EA" w:rsidR="00F64B09" w:rsidRDefault="00584ED4" w:rsidP="00584ED4">
      <w:pPr>
        <w:pStyle w:val="box8353101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584ED4">
        <w:rPr>
          <w:color w:val="231F20"/>
        </w:rPr>
        <w:t>za prijem radnika na neodređeno vrijeme</w:t>
      </w:r>
    </w:p>
    <w:p w14:paraId="3E3A0491" w14:textId="77777777" w:rsidR="00F64B09" w:rsidRDefault="00F64B09" w:rsidP="00F64B09">
      <w:pPr>
        <w:pStyle w:val="box8353101"/>
        <w:shd w:val="clear" w:color="auto" w:fill="FFFFFF"/>
        <w:spacing w:before="27" w:beforeAutospacing="0" w:after="0" w:afterAutospacing="0"/>
        <w:jc w:val="center"/>
        <w:textAlignment w:val="baseline"/>
        <w:rPr>
          <w:color w:val="231F20"/>
        </w:rPr>
      </w:pPr>
    </w:p>
    <w:p w14:paraId="52CDF7F4" w14:textId="21D3B6A3" w:rsidR="00F64B09" w:rsidRDefault="00F64B09" w:rsidP="00F64B09">
      <w:pPr>
        <w:pStyle w:val="box835310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U </w:t>
      </w:r>
      <w:r w:rsidR="00584ED4">
        <w:rPr>
          <w:color w:val="231F20"/>
        </w:rPr>
        <w:t xml:space="preserve">natječaju </w:t>
      </w:r>
      <w:r>
        <w:rPr>
          <w:color w:val="231F20"/>
        </w:rPr>
        <w:t>objavljeno</w:t>
      </w:r>
      <w:r w:rsidR="00584ED4">
        <w:rPr>
          <w:color w:val="231F20"/>
        </w:rPr>
        <w:t>m</w:t>
      </w:r>
      <w:r>
        <w:rPr>
          <w:color w:val="231F20"/>
        </w:rPr>
        <w:t xml:space="preserve"> na stranicama Hrvatsko zavoda za zapošljavanje dana 21. travnja 2023. godine</w:t>
      </w:r>
      <w:r w:rsidR="00575D85">
        <w:rPr>
          <w:color w:val="231F20"/>
        </w:rPr>
        <w:t xml:space="preserve"> i web stranicama Centra za kulturu Grada Novalje </w:t>
      </w:r>
      <w:r w:rsidR="00584ED4">
        <w:rPr>
          <w:color w:val="231F20"/>
        </w:rPr>
        <w:t>u kojem se dodaje slijedeći tekst:</w:t>
      </w:r>
    </w:p>
    <w:p w14:paraId="42AE3E35" w14:textId="77777777" w:rsidR="00F64B09" w:rsidRDefault="00F64B09" w:rsidP="00F64B09">
      <w:pPr>
        <w:pStyle w:val="box835310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19546AE" w14:textId="77777777" w:rsidR="00B85CEA" w:rsidRPr="00B85CEA" w:rsidRDefault="00B85CEA" w:rsidP="00B85CEA">
      <w:pPr>
        <w:pStyle w:val="box8353101"/>
        <w:shd w:val="clear" w:color="auto" w:fill="FFFFFF"/>
        <w:spacing w:before="27" w:after="0"/>
        <w:jc w:val="both"/>
        <w:textAlignment w:val="baseline"/>
        <w:rPr>
          <w:color w:val="231F20"/>
        </w:rPr>
      </w:pPr>
      <w:r w:rsidRPr="00B85CEA">
        <w:rPr>
          <w:color w:val="231F20"/>
        </w:rPr>
        <w:t>Kandidat koji se poziva na pravo prednosti pri zapošljavanju prema posebnom zakonu, dužan</w:t>
      </w:r>
      <w:r>
        <w:rPr>
          <w:color w:val="231F20"/>
        </w:rPr>
        <w:t xml:space="preserve"> je u prijavi na natječaj </w:t>
      </w:r>
      <w:r w:rsidRPr="00B85CEA">
        <w:rPr>
          <w:color w:val="231F20"/>
        </w:rPr>
        <w:t>pozvati se na to pravo i priložiti dokaz o pravu na koje se poziva.</w:t>
      </w:r>
    </w:p>
    <w:p w14:paraId="46C5495E" w14:textId="77777777" w:rsidR="00B85CEA" w:rsidRDefault="00B85CEA" w:rsidP="00B85CEA">
      <w:pPr>
        <w:pStyle w:val="box835310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Osobe koje se pozivaju n</w:t>
      </w:r>
      <w:r w:rsidRPr="00B85CEA">
        <w:rPr>
          <w:color w:val="231F20"/>
        </w:rPr>
        <w:t>a pravo prednosti sukladno cl. 102. Zakona o hrvatskim braniteljima iz Domovinskog rata i članovima njihovih obitelji (,,Narodne novine" br. 121/17., 98/19., 84/21.), cl. 48.</w:t>
      </w:r>
      <w:r w:rsidR="00785EDB">
        <w:rPr>
          <w:color w:val="231F20"/>
        </w:rPr>
        <w:t xml:space="preserve"> </w:t>
      </w:r>
      <w:r w:rsidRPr="00B85CEA">
        <w:rPr>
          <w:color w:val="231F20"/>
        </w:rPr>
        <w:t>f Zakona o zaštiti vojnih i civilnih invalida rata (,,Narodne novine" broj 33/92., 77/92., 27/93., 58/93., 2/94. 76/94. 108/95., 108/96., 82/01., 103/03. i 148/13., 98/19.), cl. 9. Zakona o profesionalnoj rehabilitaciji</w:t>
      </w:r>
      <w:r>
        <w:rPr>
          <w:color w:val="231F20"/>
        </w:rPr>
        <w:t xml:space="preserve"> i </w:t>
      </w:r>
      <w:r w:rsidRPr="00B85CEA">
        <w:rPr>
          <w:color w:val="231F20"/>
        </w:rPr>
        <w:t>zapošljavanju osoba s invaliditetom (,,Narodne novine" broj 157/ 13., 152/14., 39/ 18., 32/20.) te cl. 48. Zakona o civilnim stradalnicima iz Domovinskog rata (,,Narodne novine" broj 84/21.), dužne su u prijavi na javni natječaj pozvati se na to pravo i uz prijavu priložiti svu propisanu dokumentaciju prema posebnom zakonu a imaju prednost u odnosu na ostale kandidate samo pod jednakim uvjetima.</w:t>
      </w:r>
    </w:p>
    <w:p w14:paraId="199C71EB" w14:textId="77777777" w:rsidR="00B85CEA" w:rsidRDefault="00B85CEA" w:rsidP="00F64B09">
      <w:pPr>
        <w:pStyle w:val="box835310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1CB04E3" w14:textId="77777777" w:rsidR="00ED480B" w:rsidRDefault="00ED480B" w:rsidP="00F64B09">
      <w:pPr>
        <w:pStyle w:val="box835310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kandidat koji se poziva na pravo prednosti pri zapošljavanju u skladu s člankom 102. Zakona o hrvatskim braniteljima iz Domovinskog rata i članovima njihovih obitelji (Narodne novine broj 121/17, 98/19 i 84/21) dužan je u prijavi pozvati se na to pravo na način da uz prijavu odnosno ponudu na javni natječaj priloži sve dokaze o ispunjavanju traženih uvjeta iz natječaja te da priloži dokaze potrebne za ostvarivanje prava prednosti pri zapošljavanju navedene na mrežnoj stranici Ministarstva hrvatskih branitelja Republike Hrvatske dostupne putem sljedeće poveznice: </w:t>
      </w:r>
      <w:hyperlink r:id="rId5" w:history="1">
        <w:r w:rsidRPr="008E4B99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14:paraId="04873B01" w14:textId="77777777" w:rsidR="00ED480B" w:rsidRDefault="00ED480B" w:rsidP="00F64B09">
      <w:pPr>
        <w:pStyle w:val="box835310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kandidat koji se poziva na pravo prednosti pri zapošljavanju u skladu s člankom 9. Zakona o profesionalnoj rehabilitaciji i zapošljavanju osoba s invaliditetom (Narodne novine broj 157/13, 152/14 i 39/18), dužan je u prijavi na javni natječaj pozvati se na to pravo te priložiti sve dokaze o ispunjavanju traženih uvjeta, kao i dokaz o invaliditetu. Dokazom o invaliditetu smatraju se javne isprave o invaliditetu na temelju kojih se osoba može upisati u očevidnik zaposlenih osoba s invaliditetom.</w:t>
      </w:r>
    </w:p>
    <w:p w14:paraId="52EF543A" w14:textId="77777777" w:rsidR="00ED480B" w:rsidRDefault="00ED480B" w:rsidP="00F64B09">
      <w:pPr>
        <w:pStyle w:val="box835310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27F1E1F" w14:textId="77777777" w:rsidR="003B3109" w:rsidRDefault="00ED480B" w:rsidP="00F64B09">
      <w:pPr>
        <w:pStyle w:val="box835310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-</w:t>
      </w:r>
      <w:r w:rsidRPr="00ED480B">
        <w:rPr>
          <w:color w:val="231F20"/>
        </w:rPr>
        <w:t xml:space="preserve"> </w:t>
      </w:r>
      <w:r>
        <w:rPr>
          <w:color w:val="231F20"/>
        </w:rPr>
        <w:t xml:space="preserve">kandidat koji se poziva na pravo prednosti pri zapošljavanju u skladu s člankom 48. Zakona o civilnim stradalnicima iz Domovinskog rata (Narodne novine broj 84/21), uz prijavu na </w:t>
      </w:r>
      <w:r>
        <w:rPr>
          <w:color w:val="231F20"/>
        </w:rPr>
        <w:lastRenderedPageBreak/>
        <w:t>natječaj dužne su prijavi na natječaj pozvati se na</w:t>
      </w:r>
      <w:r w:rsidR="003B3109">
        <w:rPr>
          <w:color w:val="231F20"/>
        </w:rPr>
        <w:t xml:space="preserve">  to pravo i uz prijavu dostaviti i dokaze iz </w:t>
      </w:r>
      <w:r>
        <w:rPr>
          <w:color w:val="231F20"/>
        </w:rPr>
        <w:t>čl. 49 stavka 1 Zakona o civilnim stradalnicima Domovinskog rata</w:t>
      </w:r>
      <w:r w:rsidR="003B3109">
        <w:rPr>
          <w:color w:val="231F20"/>
        </w:rPr>
        <w:t>.</w:t>
      </w:r>
    </w:p>
    <w:p w14:paraId="21B35811" w14:textId="77777777" w:rsidR="003B3109" w:rsidRDefault="003B3109" w:rsidP="00F64B09">
      <w:pPr>
        <w:pStyle w:val="box835310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Poveznica na internetsku stranicu Ministarstva hrvatskih branitelja s popisom dokaza potrebnih za ostvarivanje prava prednosti prema Zakonu o civilnim stradalnicima iz Domovinskog rata:</w:t>
      </w:r>
    </w:p>
    <w:p w14:paraId="39DD2750" w14:textId="644816CB" w:rsidR="00EA0A13" w:rsidRDefault="00000000" w:rsidP="003B3109">
      <w:pPr>
        <w:pStyle w:val="box8353101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584ED4" w:rsidRPr="0031745C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832BFA0" w14:textId="77777777" w:rsidR="00584ED4" w:rsidRDefault="00584ED4" w:rsidP="003B3109">
      <w:pPr>
        <w:pStyle w:val="box8353101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C28A1C9" w14:textId="77777777" w:rsidR="00575D85" w:rsidRDefault="00575D85" w:rsidP="003B3109">
      <w:pPr>
        <w:pStyle w:val="box8353101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FEDDDAD" w14:textId="67901377" w:rsidR="00575D85" w:rsidRDefault="00876711" w:rsidP="003B3109">
      <w:pPr>
        <w:pStyle w:val="box8353101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 ostalom dijelu natječaj ostaje nepromijenjen.</w:t>
      </w:r>
    </w:p>
    <w:p w14:paraId="2CF6A8F5" w14:textId="77777777" w:rsidR="00575D85" w:rsidRDefault="00575D85" w:rsidP="003B3109">
      <w:pPr>
        <w:pStyle w:val="box8353101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12F9396B" w14:textId="77777777" w:rsidR="00575D85" w:rsidRDefault="00575D85" w:rsidP="003B3109">
      <w:pPr>
        <w:pStyle w:val="box8353101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23B99A91" w14:textId="77777777" w:rsidR="00575D85" w:rsidRDefault="00575D85" w:rsidP="003B3109">
      <w:pPr>
        <w:pStyle w:val="box8353101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DDAF54A" w14:textId="77777777" w:rsidR="00575D85" w:rsidRPr="00575D85" w:rsidRDefault="00575D85" w:rsidP="00575D85">
      <w:pPr>
        <w:pStyle w:val="box8353101"/>
        <w:shd w:val="clear" w:color="auto" w:fill="FFFFFF"/>
        <w:spacing w:before="27" w:after="0"/>
        <w:ind w:left="4956" w:firstLine="708"/>
        <w:textAlignment w:val="baseline"/>
        <w:rPr>
          <w:color w:val="231F20"/>
        </w:rPr>
      </w:pPr>
      <w:r w:rsidRPr="00575D85">
        <w:rPr>
          <w:color w:val="231F20"/>
        </w:rPr>
        <w:t>v.d. Ravnateljica Centra:</w:t>
      </w:r>
    </w:p>
    <w:p w14:paraId="0FD5617E" w14:textId="0C5B17F9" w:rsidR="00575D85" w:rsidRPr="003B3109" w:rsidRDefault="00575D85" w:rsidP="00575D85">
      <w:pPr>
        <w:pStyle w:val="box8353101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575D85"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Pr="00575D85">
        <w:rPr>
          <w:color w:val="231F20"/>
        </w:rPr>
        <w:t>Margareta Škunca - Čepulo</w:t>
      </w:r>
    </w:p>
    <w:sectPr w:rsidR="00575D85" w:rsidRPr="003B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954"/>
    <w:multiLevelType w:val="hybridMultilevel"/>
    <w:tmpl w:val="87D2EAE8"/>
    <w:lvl w:ilvl="0" w:tplc="0BD4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9447A"/>
    <w:multiLevelType w:val="hybridMultilevel"/>
    <w:tmpl w:val="939E87D8"/>
    <w:lvl w:ilvl="0" w:tplc="2A0A3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60641">
    <w:abstractNumId w:val="0"/>
  </w:num>
  <w:num w:numId="2" w16cid:durableId="18810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0B"/>
    <w:rsid w:val="003B3109"/>
    <w:rsid w:val="003F7662"/>
    <w:rsid w:val="00575D85"/>
    <w:rsid w:val="00584ED4"/>
    <w:rsid w:val="006B7E23"/>
    <w:rsid w:val="00785EDB"/>
    <w:rsid w:val="00876711"/>
    <w:rsid w:val="008F6CA6"/>
    <w:rsid w:val="00AA52B4"/>
    <w:rsid w:val="00AA7585"/>
    <w:rsid w:val="00B85CEA"/>
    <w:rsid w:val="00CC11A6"/>
    <w:rsid w:val="00EA0A13"/>
    <w:rsid w:val="00ED480B"/>
    <w:rsid w:val="00F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C96"/>
  <w15:chartTrackingRefBased/>
  <w15:docId w15:val="{27BEC9E9-80AD-4DAC-BBFB-AD5DEA7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353101">
    <w:name w:val="box_8353101"/>
    <w:basedOn w:val="Normal"/>
    <w:rsid w:val="00ED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480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AA7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AA7585"/>
    <w:rPr>
      <w:rFonts w:ascii="Times New Roman" w:eastAsia="Times New Roman" w:hAnsi="Times New Roman" w:cs="Times New Roman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66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85CE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5CE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5CE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5CE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5CEA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58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</cp:revision>
  <cp:lastPrinted>2023-04-25T09:34:00Z</cp:lastPrinted>
  <dcterms:created xsi:type="dcterms:W3CDTF">2023-04-25T13:14:00Z</dcterms:created>
  <dcterms:modified xsi:type="dcterms:W3CDTF">2023-04-25T13:32:00Z</dcterms:modified>
</cp:coreProperties>
</file>