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09D156" w14:textId="77777777" w:rsidR="00C2213A" w:rsidRPr="00CE3476" w:rsidRDefault="00C2213A" w:rsidP="00CA2CD3">
      <w:pPr>
        <w:ind w:right="-709"/>
        <w:jc w:val="both"/>
        <w:rPr>
          <w:b/>
          <w:iCs/>
        </w:rPr>
      </w:pPr>
      <w:r w:rsidRPr="00CE3476">
        <w:rPr>
          <w:b/>
          <w:iCs/>
        </w:rPr>
        <w:t>REPUBLIKA HRVATSKA</w:t>
      </w:r>
    </w:p>
    <w:p w14:paraId="7EB0B58B" w14:textId="77777777" w:rsidR="00C2213A" w:rsidRPr="00CE3476" w:rsidRDefault="00C2213A" w:rsidP="00CA2CD3">
      <w:pPr>
        <w:ind w:right="-709"/>
        <w:jc w:val="both"/>
        <w:rPr>
          <w:b/>
          <w:iCs/>
        </w:rPr>
      </w:pPr>
      <w:r w:rsidRPr="00CE3476">
        <w:rPr>
          <w:b/>
          <w:iCs/>
        </w:rPr>
        <w:t>LIČKO-SENJSKA ŽUPANIJA</w:t>
      </w:r>
    </w:p>
    <w:p w14:paraId="5C318583" w14:textId="77777777" w:rsidR="00C2213A" w:rsidRPr="00CE3476" w:rsidRDefault="00C2213A" w:rsidP="00CA2CD3">
      <w:pPr>
        <w:ind w:right="-709"/>
        <w:jc w:val="both"/>
        <w:rPr>
          <w:b/>
          <w:iCs/>
        </w:rPr>
      </w:pPr>
      <w:r w:rsidRPr="00CE3476">
        <w:rPr>
          <w:b/>
          <w:iCs/>
        </w:rPr>
        <w:t>GRAD NOVALJA</w:t>
      </w:r>
    </w:p>
    <w:p w14:paraId="72DBE1B5" w14:textId="40186A01" w:rsidR="00C2213A" w:rsidRPr="00CE3476" w:rsidRDefault="00C2213A" w:rsidP="00CA2CD3">
      <w:pPr>
        <w:ind w:right="-709"/>
        <w:jc w:val="both"/>
        <w:rPr>
          <w:b/>
          <w:iCs/>
        </w:rPr>
      </w:pPr>
      <w:r w:rsidRPr="00CE3476">
        <w:rPr>
          <w:b/>
          <w:iCs/>
        </w:rPr>
        <w:t xml:space="preserve">Centar za kulturu </w:t>
      </w:r>
      <w:r w:rsidR="00722623">
        <w:rPr>
          <w:b/>
          <w:iCs/>
        </w:rPr>
        <w:t>G</w:t>
      </w:r>
      <w:r w:rsidRPr="00CE3476">
        <w:rPr>
          <w:b/>
          <w:iCs/>
        </w:rPr>
        <w:t>rada Novalje</w:t>
      </w:r>
    </w:p>
    <w:p w14:paraId="786EC4E7" w14:textId="7911F166" w:rsidR="00C2213A" w:rsidRPr="000B6FB8" w:rsidRDefault="00C2213A" w:rsidP="00CA2CD3">
      <w:pPr>
        <w:ind w:right="-709"/>
        <w:jc w:val="both"/>
        <w:rPr>
          <w:iCs/>
        </w:rPr>
      </w:pPr>
      <w:r w:rsidRPr="000B6FB8">
        <w:rPr>
          <w:iCs/>
        </w:rPr>
        <w:t>KLASA: 112-0</w:t>
      </w:r>
      <w:r w:rsidR="000B6FB8" w:rsidRPr="000B6FB8">
        <w:rPr>
          <w:iCs/>
        </w:rPr>
        <w:t>2</w:t>
      </w:r>
      <w:r w:rsidRPr="000B6FB8">
        <w:rPr>
          <w:iCs/>
        </w:rPr>
        <w:t>/</w:t>
      </w:r>
      <w:r w:rsidR="00A82D6C" w:rsidRPr="000B6FB8">
        <w:rPr>
          <w:iCs/>
        </w:rPr>
        <w:t>2</w:t>
      </w:r>
      <w:r w:rsidR="000B6FB8" w:rsidRPr="000B6FB8">
        <w:rPr>
          <w:iCs/>
        </w:rPr>
        <w:t>2</w:t>
      </w:r>
      <w:r w:rsidRPr="000B6FB8">
        <w:rPr>
          <w:iCs/>
        </w:rPr>
        <w:t>-01/0</w:t>
      </w:r>
      <w:r w:rsidR="000B6FB8" w:rsidRPr="000B6FB8">
        <w:rPr>
          <w:iCs/>
        </w:rPr>
        <w:t>3</w:t>
      </w:r>
    </w:p>
    <w:p w14:paraId="4C84BE57" w14:textId="206DD56A" w:rsidR="00C2213A" w:rsidRPr="000B6FB8" w:rsidRDefault="00C2213A" w:rsidP="00CA2CD3">
      <w:pPr>
        <w:ind w:right="-709"/>
        <w:jc w:val="both"/>
        <w:rPr>
          <w:iCs/>
        </w:rPr>
      </w:pPr>
      <w:r w:rsidRPr="000B6FB8">
        <w:rPr>
          <w:iCs/>
        </w:rPr>
        <w:t>URBROJ: 2125</w:t>
      </w:r>
      <w:r w:rsidR="000B6FB8" w:rsidRPr="000B6FB8">
        <w:rPr>
          <w:iCs/>
        </w:rPr>
        <w:t>-</w:t>
      </w:r>
      <w:r w:rsidRPr="000B6FB8">
        <w:rPr>
          <w:iCs/>
        </w:rPr>
        <w:t>69-</w:t>
      </w:r>
      <w:r w:rsidR="000B6FB8" w:rsidRPr="000B6FB8">
        <w:rPr>
          <w:iCs/>
        </w:rPr>
        <w:t>2</w:t>
      </w:r>
    </w:p>
    <w:p w14:paraId="1B86E327" w14:textId="5C3C5A96" w:rsidR="00DB77CB" w:rsidRPr="000B6FB8" w:rsidRDefault="00C2213A" w:rsidP="00CA2CD3">
      <w:pPr>
        <w:ind w:right="-709"/>
        <w:jc w:val="both"/>
        <w:rPr>
          <w:rStyle w:val="Istaknuto"/>
          <w:i w:val="0"/>
        </w:rPr>
      </w:pPr>
      <w:r w:rsidRPr="000B6FB8">
        <w:rPr>
          <w:iCs/>
        </w:rPr>
        <w:t xml:space="preserve">U Novalji, </w:t>
      </w:r>
      <w:r w:rsidR="00C4726E" w:rsidRPr="000B6FB8">
        <w:rPr>
          <w:iCs/>
        </w:rPr>
        <w:t>0</w:t>
      </w:r>
      <w:r w:rsidR="00EA3AA3">
        <w:rPr>
          <w:iCs/>
        </w:rPr>
        <w:t>8</w:t>
      </w:r>
      <w:r w:rsidR="00C4726E" w:rsidRPr="000B6FB8">
        <w:rPr>
          <w:iCs/>
        </w:rPr>
        <w:t xml:space="preserve">. </w:t>
      </w:r>
      <w:r w:rsidR="00EA3AA3">
        <w:rPr>
          <w:iCs/>
        </w:rPr>
        <w:t>lipnja</w:t>
      </w:r>
      <w:r w:rsidRPr="000B6FB8">
        <w:t xml:space="preserve"> 20</w:t>
      </w:r>
      <w:r w:rsidR="00CE3476" w:rsidRPr="000B6FB8">
        <w:t>2</w:t>
      </w:r>
      <w:r w:rsidR="00EA3AA3">
        <w:t>2</w:t>
      </w:r>
      <w:r w:rsidRPr="000B6FB8">
        <w:rPr>
          <w:iCs/>
        </w:rPr>
        <w:t>.</w:t>
      </w:r>
    </w:p>
    <w:p w14:paraId="20C516F4" w14:textId="77777777" w:rsidR="00DB77CB" w:rsidRPr="00872DD1" w:rsidRDefault="00DB77CB" w:rsidP="00CA2CD3">
      <w:pPr>
        <w:ind w:right="-709"/>
        <w:jc w:val="both"/>
        <w:rPr>
          <w:rStyle w:val="Istaknuto"/>
          <w:i w:val="0"/>
          <w:color w:val="FF0000"/>
        </w:rPr>
      </w:pPr>
    </w:p>
    <w:p w14:paraId="440E4291" w14:textId="214D8C37" w:rsidR="005D7F73" w:rsidRPr="00CE3476" w:rsidRDefault="00C2213A" w:rsidP="00C224F4">
      <w:pPr>
        <w:ind w:right="-709"/>
        <w:jc w:val="both"/>
        <w:rPr>
          <w:rStyle w:val="Istaknuto"/>
          <w:i w:val="0"/>
        </w:rPr>
      </w:pPr>
      <w:r w:rsidRPr="00CE3476">
        <w:rPr>
          <w:rStyle w:val="Istaknuto"/>
          <w:i w:val="0"/>
        </w:rPr>
        <w:t xml:space="preserve">Na temelju </w:t>
      </w:r>
      <w:r w:rsidR="00F82DB2" w:rsidRPr="00CE3476">
        <w:rPr>
          <w:rStyle w:val="Istaknuto"/>
          <w:i w:val="0"/>
        </w:rPr>
        <w:t>članka 1</w:t>
      </w:r>
      <w:r w:rsidR="00C224F4">
        <w:rPr>
          <w:rStyle w:val="Istaknuto"/>
          <w:i w:val="0"/>
        </w:rPr>
        <w:t>1</w:t>
      </w:r>
      <w:r w:rsidR="00F82DB2" w:rsidRPr="00CE3476">
        <w:rPr>
          <w:rStyle w:val="Istaknuto"/>
          <w:i w:val="0"/>
        </w:rPr>
        <w:t xml:space="preserve">. Statuta Centra za kulturu Grada Novalje </w:t>
      </w:r>
      <w:r w:rsidR="00F82DB2" w:rsidRPr="00CE3476">
        <w:rPr>
          <w:iCs/>
        </w:rPr>
        <w:t xml:space="preserve">i </w:t>
      </w:r>
      <w:r w:rsidR="005D7F73" w:rsidRPr="00CE3476">
        <w:rPr>
          <w:rStyle w:val="Istaknuto"/>
          <w:i w:val="0"/>
        </w:rPr>
        <w:t>točke I</w:t>
      </w:r>
      <w:r w:rsidRPr="00CE3476">
        <w:rPr>
          <w:rStyle w:val="Istaknuto"/>
          <w:i w:val="0"/>
        </w:rPr>
        <w:t xml:space="preserve">. </w:t>
      </w:r>
      <w:r w:rsidR="005D7F73" w:rsidRPr="00CE3476">
        <w:rPr>
          <w:rStyle w:val="Istaknuto"/>
          <w:i w:val="0"/>
        </w:rPr>
        <w:t xml:space="preserve">Odluke </w:t>
      </w:r>
      <w:r w:rsidR="00C224F4" w:rsidRPr="00C224F4">
        <w:rPr>
          <w:rStyle w:val="Istaknuto"/>
          <w:i w:val="0"/>
        </w:rPr>
        <w:t xml:space="preserve">o potrebi zapošljavanja radnika </w:t>
      </w:r>
      <w:r w:rsidR="005D7F73" w:rsidRPr="00CE3476">
        <w:rPr>
          <w:rStyle w:val="Istaknuto"/>
          <w:i w:val="0"/>
        </w:rPr>
        <w:t>(</w:t>
      </w:r>
      <w:r w:rsidR="00C224F4" w:rsidRPr="00C224F4">
        <w:rPr>
          <w:iCs/>
        </w:rPr>
        <w:t>KLASA: 112-02/2</w:t>
      </w:r>
      <w:r w:rsidR="001779DC">
        <w:rPr>
          <w:iCs/>
        </w:rPr>
        <w:t>1</w:t>
      </w:r>
      <w:r w:rsidR="00C224F4" w:rsidRPr="00C224F4">
        <w:rPr>
          <w:iCs/>
        </w:rPr>
        <w:t>-01/0</w:t>
      </w:r>
      <w:r w:rsidR="00CB2E91">
        <w:rPr>
          <w:iCs/>
        </w:rPr>
        <w:t>3</w:t>
      </w:r>
      <w:r w:rsidR="00C224F4">
        <w:rPr>
          <w:iCs/>
        </w:rPr>
        <w:t xml:space="preserve">, </w:t>
      </w:r>
      <w:r w:rsidR="00C224F4" w:rsidRPr="00C224F4">
        <w:rPr>
          <w:iCs/>
        </w:rPr>
        <w:t>URBROJ: 2125</w:t>
      </w:r>
      <w:r w:rsidR="00CB2E91">
        <w:rPr>
          <w:iCs/>
        </w:rPr>
        <w:t>-</w:t>
      </w:r>
      <w:r w:rsidR="00C224F4" w:rsidRPr="00C224F4">
        <w:rPr>
          <w:iCs/>
        </w:rPr>
        <w:t>69-1</w:t>
      </w:r>
      <w:r w:rsidR="00C224F4">
        <w:rPr>
          <w:iCs/>
        </w:rPr>
        <w:t xml:space="preserve"> od </w:t>
      </w:r>
      <w:r w:rsidR="00C4726E" w:rsidRPr="000D72F6">
        <w:rPr>
          <w:iCs/>
        </w:rPr>
        <w:t>0</w:t>
      </w:r>
      <w:r w:rsidR="00CB2E91">
        <w:rPr>
          <w:iCs/>
        </w:rPr>
        <w:t>6</w:t>
      </w:r>
      <w:r w:rsidR="00C4726E" w:rsidRPr="000D72F6">
        <w:rPr>
          <w:iCs/>
        </w:rPr>
        <w:t xml:space="preserve">. </w:t>
      </w:r>
      <w:r w:rsidR="00CB2E91">
        <w:rPr>
          <w:iCs/>
        </w:rPr>
        <w:t>lipnja</w:t>
      </w:r>
      <w:r w:rsidR="00C4726E" w:rsidRPr="000D72F6">
        <w:rPr>
          <w:iCs/>
        </w:rPr>
        <w:t xml:space="preserve"> </w:t>
      </w:r>
      <w:r w:rsidR="00C224F4" w:rsidRPr="00C224F4">
        <w:rPr>
          <w:iCs/>
        </w:rPr>
        <w:t>202</w:t>
      </w:r>
      <w:r w:rsidR="00CB2E91">
        <w:rPr>
          <w:iCs/>
        </w:rPr>
        <w:t>2</w:t>
      </w:r>
      <w:r w:rsidR="005D7F73" w:rsidRPr="00CE3476">
        <w:rPr>
          <w:iCs/>
        </w:rPr>
        <w:t>. godine)</w:t>
      </w:r>
      <w:r w:rsidR="00756E3D">
        <w:rPr>
          <w:iCs/>
        </w:rPr>
        <w:t>,</w:t>
      </w:r>
      <w:r w:rsidR="005D7F73" w:rsidRPr="00CE3476">
        <w:rPr>
          <w:iCs/>
        </w:rPr>
        <w:t xml:space="preserve"> </w:t>
      </w:r>
      <w:r w:rsidR="009E27E7" w:rsidRPr="00CE3476">
        <w:rPr>
          <w:iCs/>
        </w:rPr>
        <w:t>ravnatelj Centra raspisuje</w:t>
      </w:r>
    </w:p>
    <w:p w14:paraId="721C89CB" w14:textId="77777777" w:rsidR="00A10D27" w:rsidRPr="00CE3476" w:rsidRDefault="00C2213A" w:rsidP="00CA2CD3">
      <w:pPr>
        <w:ind w:right="-709"/>
        <w:jc w:val="both"/>
        <w:rPr>
          <w:rStyle w:val="Istaknuto"/>
          <w:i w:val="0"/>
        </w:rPr>
      </w:pPr>
      <w:r w:rsidRPr="00CE3476">
        <w:rPr>
          <w:rStyle w:val="Istaknuto"/>
          <w:i w:val="0"/>
        </w:rPr>
        <w:t xml:space="preserve"> </w:t>
      </w:r>
    </w:p>
    <w:p w14:paraId="4BDF17C6" w14:textId="77777777" w:rsidR="003B798E" w:rsidRPr="00CE3476" w:rsidRDefault="009E27E7" w:rsidP="00CA2CD3">
      <w:pPr>
        <w:ind w:right="-709"/>
        <w:jc w:val="center"/>
        <w:rPr>
          <w:rStyle w:val="Istaknuto"/>
          <w:b/>
          <w:i w:val="0"/>
          <w:sz w:val="32"/>
          <w:szCs w:val="32"/>
        </w:rPr>
      </w:pPr>
      <w:r w:rsidRPr="00CE3476">
        <w:rPr>
          <w:rStyle w:val="Istaknuto"/>
          <w:b/>
          <w:i w:val="0"/>
          <w:sz w:val="32"/>
          <w:szCs w:val="32"/>
        </w:rPr>
        <w:t>NATJEČAJ</w:t>
      </w:r>
    </w:p>
    <w:p w14:paraId="489FD77A" w14:textId="77777777" w:rsidR="003B798E" w:rsidRPr="00CE3476" w:rsidRDefault="009E27E7" w:rsidP="00CA2CD3">
      <w:pPr>
        <w:ind w:right="-709"/>
        <w:jc w:val="center"/>
        <w:rPr>
          <w:rStyle w:val="Istaknuto"/>
          <w:b/>
          <w:i w:val="0"/>
          <w:sz w:val="28"/>
          <w:szCs w:val="28"/>
        </w:rPr>
      </w:pPr>
      <w:r w:rsidRPr="00CE3476">
        <w:rPr>
          <w:rStyle w:val="Istaknuto"/>
          <w:b/>
          <w:i w:val="0"/>
          <w:sz w:val="28"/>
          <w:szCs w:val="28"/>
        </w:rPr>
        <w:t>za prijem</w:t>
      </w:r>
      <w:r w:rsidR="003B798E" w:rsidRPr="00CE3476">
        <w:rPr>
          <w:rStyle w:val="Istaknuto"/>
          <w:b/>
          <w:i w:val="0"/>
          <w:sz w:val="28"/>
          <w:szCs w:val="28"/>
        </w:rPr>
        <w:t xml:space="preserve"> radnika</w:t>
      </w:r>
      <w:r w:rsidR="00C224F4">
        <w:rPr>
          <w:rStyle w:val="Istaknuto"/>
          <w:b/>
          <w:i w:val="0"/>
          <w:sz w:val="28"/>
          <w:szCs w:val="28"/>
        </w:rPr>
        <w:t xml:space="preserve"> </w:t>
      </w:r>
      <w:r w:rsidR="00C4726E" w:rsidRPr="00C4726E">
        <w:rPr>
          <w:rStyle w:val="Istaknuto"/>
          <w:b/>
          <w:i w:val="0"/>
          <w:sz w:val="28"/>
          <w:szCs w:val="28"/>
        </w:rPr>
        <w:t>na rad na određeno vrijeme</w:t>
      </w:r>
    </w:p>
    <w:p w14:paraId="371A4747" w14:textId="77777777" w:rsidR="006960E5" w:rsidRPr="00CE3476" w:rsidRDefault="006960E5" w:rsidP="00CA2CD3">
      <w:pPr>
        <w:ind w:right="-709"/>
      </w:pPr>
    </w:p>
    <w:p w14:paraId="062D2E1C" w14:textId="77777777" w:rsidR="009E27E7" w:rsidRPr="00CE3476" w:rsidRDefault="009E27E7" w:rsidP="00CA2CD3">
      <w:pPr>
        <w:tabs>
          <w:tab w:val="left" w:pos="4678"/>
        </w:tabs>
        <w:spacing w:line="276" w:lineRule="auto"/>
        <w:ind w:left="4678" w:right="-709" w:hanging="4394"/>
        <w:rPr>
          <w:rFonts w:eastAsiaTheme="minorHAnsi"/>
          <w:lang w:eastAsia="en-US"/>
        </w:rPr>
      </w:pPr>
      <w:r w:rsidRPr="00CE3476">
        <w:rPr>
          <w:rFonts w:eastAsiaTheme="minorHAnsi"/>
          <w:lang w:eastAsia="en-US"/>
        </w:rPr>
        <w:t xml:space="preserve">NAZIV RADNOG MJESTA: </w:t>
      </w:r>
      <w:r w:rsidRPr="00CE3476">
        <w:rPr>
          <w:rFonts w:eastAsiaTheme="minorHAnsi"/>
          <w:lang w:eastAsia="en-US"/>
        </w:rPr>
        <w:tab/>
      </w:r>
      <w:r w:rsidR="00C4726E" w:rsidRPr="00C4726E">
        <w:rPr>
          <w:rFonts w:eastAsiaTheme="minorHAnsi"/>
          <w:lang w:eastAsia="en-US"/>
        </w:rPr>
        <w:t>muzejski tehničar</w:t>
      </w:r>
    </w:p>
    <w:p w14:paraId="0E4EAE4F" w14:textId="77777777" w:rsidR="009E27E7" w:rsidRPr="00CE3476" w:rsidRDefault="009E27E7" w:rsidP="00CA2CD3">
      <w:pPr>
        <w:tabs>
          <w:tab w:val="left" w:pos="3686"/>
          <w:tab w:val="left" w:pos="4678"/>
        </w:tabs>
        <w:spacing w:line="276" w:lineRule="auto"/>
        <w:ind w:left="284" w:right="-709"/>
        <w:rPr>
          <w:rFonts w:eastAsiaTheme="minorHAnsi"/>
          <w:lang w:eastAsia="en-US"/>
        </w:rPr>
      </w:pPr>
      <w:r w:rsidRPr="00CE3476">
        <w:rPr>
          <w:rFonts w:eastAsiaTheme="minorHAnsi"/>
          <w:lang w:eastAsia="en-US"/>
        </w:rPr>
        <w:tab/>
      </w:r>
    </w:p>
    <w:p w14:paraId="7223B652" w14:textId="6B3841C2" w:rsidR="009333FA" w:rsidRDefault="009333FA" w:rsidP="00CA2CD3">
      <w:pPr>
        <w:tabs>
          <w:tab w:val="left" w:pos="4678"/>
        </w:tabs>
        <w:spacing w:line="276" w:lineRule="auto"/>
        <w:ind w:left="5387" w:right="-709" w:hanging="5103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BROJ </w:t>
      </w:r>
      <w:r w:rsidR="006A32D0">
        <w:rPr>
          <w:rFonts w:eastAsiaTheme="minorHAnsi"/>
          <w:lang w:eastAsia="en-US"/>
        </w:rPr>
        <w:t xml:space="preserve">TRAŽENIH </w:t>
      </w:r>
      <w:bookmarkStart w:id="0" w:name="_GoBack"/>
      <w:bookmarkEnd w:id="0"/>
      <w:r>
        <w:rPr>
          <w:rFonts w:eastAsiaTheme="minorHAnsi"/>
          <w:lang w:eastAsia="en-US"/>
        </w:rPr>
        <w:t>RADNIKA:</w:t>
      </w:r>
      <w:r>
        <w:rPr>
          <w:rFonts w:eastAsiaTheme="minorHAnsi"/>
          <w:lang w:eastAsia="en-US"/>
        </w:rPr>
        <w:tab/>
        <w:t>2</w:t>
      </w:r>
    </w:p>
    <w:p w14:paraId="77BA82F3" w14:textId="77777777" w:rsidR="009333FA" w:rsidRDefault="009333FA" w:rsidP="00CA2CD3">
      <w:pPr>
        <w:tabs>
          <w:tab w:val="left" w:pos="4678"/>
        </w:tabs>
        <w:spacing w:line="276" w:lineRule="auto"/>
        <w:ind w:left="5387" w:right="-709" w:hanging="5103"/>
        <w:rPr>
          <w:rFonts w:eastAsiaTheme="minorHAnsi"/>
          <w:lang w:eastAsia="en-US"/>
        </w:rPr>
      </w:pPr>
    </w:p>
    <w:p w14:paraId="7B81C0C5" w14:textId="5F165B54" w:rsidR="009E27E7" w:rsidRPr="00CE3476" w:rsidRDefault="00EE2E1F" w:rsidP="00CA2CD3">
      <w:pPr>
        <w:tabs>
          <w:tab w:val="left" w:pos="4678"/>
        </w:tabs>
        <w:spacing w:line="276" w:lineRule="auto"/>
        <w:ind w:left="5387" w:right="-709" w:hanging="5103"/>
        <w:rPr>
          <w:rFonts w:eastAsiaTheme="minorHAnsi"/>
          <w:lang w:eastAsia="en-US"/>
        </w:rPr>
      </w:pPr>
      <w:r w:rsidRPr="00CE3476">
        <w:rPr>
          <w:rFonts w:eastAsiaTheme="minorHAnsi"/>
          <w:lang w:eastAsia="en-US"/>
        </w:rPr>
        <w:t>VRSTA RADNOG ODNOSA</w:t>
      </w:r>
      <w:r w:rsidR="009E27E7" w:rsidRPr="00CE3476">
        <w:rPr>
          <w:rFonts w:eastAsiaTheme="minorHAnsi"/>
          <w:lang w:eastAsia="en-US"/>
        </w:rPr>
        <w:t xml:space="preserve">:  </w:t>
      </w:r>
      <w:r w:rsidR="009E27E7" w:rsidRPr="00CE3476">
        <w:rPr>
          <w:rFonts w:eastAsiaTheme="minorHAnsi"/>
          <w:lang w:eastAsia="en-US"/>
        </w:rPr>
        <w:tab/>
      </w:r>
      <w:r w:rsidR="003467DF" w:rsidRPr="00CE3476">
        <w:rPr>
          <w:rFonts w:eastAsiaTheme="minorHAnsi"/>
          <w:lang w:eastAsia="en-US"/>
        </w:rPr>
        <w:t xml:space="preserve">rad </w:t>
      </w:r>
      <w:r w:rsidR="009E27E7" w:rsidRPr="00CE3476">
        <w:rPr>
          <w:rFonts w:eastAsiaTheme="minorHAnsi"/>
          <w:lang w:eastAsia="en-US"/>
        </w:rPr>
        <w:t>na određeno vrijeme</w:t>
      </w:r>
    </w:p>
    <w:p w14:paraId="3BCD4EFC" w14:textId="77777777" w:rsidR="009E27E7" w:rsidRPr="00CE3476" w:rsidRDefault="009E27E7" w:rsidP="00CA2CD3">
      <w:pPr>
        <w:tabs>
          <w:tab w:val="left" w:pos="4678"/>
          <w:tab w:val="left" w:pos="5529"/>
        </w:tabs>
        <w:spacing w:line="276" w:lineRule="auto"/>
        <w:ind w:left="720" w:right="-709"/>
        <w:contextualSpacing/>
        <w:rPr>
          <w:rFonts w:eastAsiaTheme="minorHAnsi"/>
          <w:lang w:eastAsia="en-US"/>
        </w:rPr>
      </w:pPr>
    </w:p>
    <w:p w14:paraId="4E5BF87B" w14:textId="5DCC3180" w:rsidR="00EE2E1F" w:rsidRPr="00CE3476" w:rsidRDefault="00EE2E1F" w:rsidP="00CA2CD3">
      <w:pPr>
        <w:tabs>
          <w:tab w:val="left" w:pos="4678"/>
        </w:tabs>
        <w:spacing w:line="276" w:lineRule="auto"/>
        <w:ind w:left="284" w:right="-709"/>
        <w:rPr>
          <w:rFonts w:eastAsiaTheme="minorHAnsi"/>
          <w:lang w:eastAsia="en-US"/>
        </w:rPr>
      </w:pPr>
      <w:r w:rsidRPr="00CE3476">
        <w:rPr>
          <w:rFonts w:eastAsiaTheme="minorHAnsi"/>
          <w:lang w:eastAsia="en-US"/>
        </w:rPr>
        <w:t>TRAJANJE RADNOG VREMENA:</w:t>
      </w:r>
      <w:r w:rsidRPr="00CE3476">
        <w:rPr>
          <w:rFonts w:eastAsiaTheme="minorHAnsi"/>
          <w:lang w:eastAsia="en-US"/>
        </w:rPr>
        <w:tab/>
      </w:r>
      <w:r w:rsidR="009333FA" w:rsidRPr="009333FA">
        <w:rPr>
          <w:rFonts w:eastAsiaTheme="minorHAnsi"/>
          <w:lang w:eastAsia="en-US"/>
        </w:rPr>
        <w:t>20 radnih sati tjedno</w:t>
      </w:r>
      <w:r w:rsidR="009333FA">
        <w:rPr>
          <w:rFonts w:eastAsiaTheme="minorHAnsi"/>
          <w:lang w:eastAsia="en-US"/>
        </w:rPr>
        <w:t xml:space="preserve"> (pola radnog vremena</w:t>
      </w:r>
    </w:p>
    <w:p w14:paraId="395865D8" w14:textId="77777777" w:rsidR="00EE2E1F" w:rsidRPr="00CE3476" w:rsidRDefault="00EE2E1F" w:rsidP="00CA2CD3">
      <w:pPr>
        <w:tabs>
          <w:tab w:val="left" w:pos="4678"/>
        </w:tabs>
        <w:spacing w:line="276" w:lineRule="auto"/>
        <w:ind w:left="284" w:right="-709"/>
        <w:rPr>
          <w:rFonts w:eastAsiaTheme="minorHAnsi"/>
          <w:lang w:eastAsia="en-US"/>
        </w:rPr>
      </w:pPr>
    </w:p>
    <w:p w14:paraId="0F47DD2C" w14:textId="77777777" w:rsidR="009E27E7" w:rsidRPr="00CE3476" w:rsidRDefault="009E27E7" w:rsidP="00CA2CD3">
      <w:pPr>
        <w:tabs>
          <w:tab w:val="left" w:pos="4678"/>
        </w:tabs>
        <w:spacing w:line="276" w:lineRule="auto"/>
        <w:ind w:left="284" w:right="-709"/>
        <w:rPr>
          <w:rFonts w:eastAsiaTheme="minorHAnsi"/>
          <w:lang w:eastAsia="en-US"/>
        </w:rPr>
      </w:pPr>
      <w:r w:rsidRPr="00CE3476">
        <w:rPr>
          <w:rFonts w:eastAsiaTheme="minorHAnsi"/>
          <w:lang w:eastAsia="en-US"/>
        </w:rPr>
        <w:t xml:space="preserve">UVJETI KOJE KANDIDATI        </w:t>
      </w:r>
    </w:p>
    <w:p w14:paraId="52FCA252" w14:textId="77777777" w:rsidR="00C4726E" w:rsidRPr="00C4726E" w:rsidRDefault="009E27E7" w:rsidP="00C4726E">
      <w:pPr>
        <w:spacing w:line="276" w:lineRule="auto"/>
        <w:ind w:left="4678" w:right="-709" w:hanging="4394"/>
        <w:rPr>
          <w:rFonts w:eastAsiaTheme="minorHAnsi"/>
          <w:lang w:eastAsia="en-US"/>
        </w:rPr>
      </w:pPr>
      <w:r w:rsidRPr="00CE3476">
        <w:rPr>
          <w:rFonts w:eastAsiaTheme="minorHAnsi"/>
          <w:lang w:eastAsia="en-US"/>
        </w:rPr>
        <w:t xml:space="preserve">TREBAJU ISPUNITI:                     </w:t>
      </w:r>
      <w:r w:rsidRPr="00CE3476">
        <w:rPr>
          <w:rFonts w:eastAsiaTheme="minorHAnsi"/>
          <w:lang w:eastAsia="en-US"/>
        </w:rPr>
        <w:tab/>
      </w:r>
      <w:r w:rsidR="00C4726E">
        <w:rPr>
          <w:rFonts w:eastAsiaTheme="minorHAnsi"/>
          <w:lang w:eastAsia="en-US"/>
        </w:rPr>
        <w:t xml:space="preserve">1. </w:t>
      </w:r>
      <w:r w:rsidR="00C4726E" w:rsidRPr="00C4726E">
        <w:rPr>
          <w:rFonts w:eastAsiaTheme="minorHAnsi"/>
          <w:lang w:eastAsia="en-US"/>
        </w:rPr>
        <w:t xml:space="preserve">stručna sprema: SSS </w:t>
      </w:r>
    </w:p>
    <w:p w14:paraId="40EC0C9D" w14:textId="77777777" w:rsidR="00C4726E" w:rsidRPr="00C4726E" w:rsidRDefault="00C4726E" w:rsidP="00C4726E">
      <w:pPr>
        <w:spacing w:line="276" w:lineRule="auto"/>
        <w:ind w:left="4678" w:right="-709" w:hanging="4394"/>
        <w:rPr>
          <w:rFonts w:eastAsiaTheme="minorHAnsi"/>
          <w:lang w:eastAsia="en-US"/>
        </w:rPr>
      </w:pPr>
      <w:r w:rsidRPr="00C4726E"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 xml:space="preserve">2. </w:t>
      </w:r>
      <w:r w:rsidRPr="00C4726E">
        <w:rPr>
          <w:rFonts w:eastAsiaTheme="minorHAnsi"/>
          <w:lang w:eastAsia="en-US"/>
        </w:rPr>
        <w:t>položen stručni ispit za muzejskog tehničara,</w:t>
      </w:r>
    </w:p>
    <w:p w14:paraId="3AACC14C" w14:textId="77777777" w:rsidR="00C4726E" w:rsidRPr="00C4726E" w:rsidRDefault="00C4726E" w:rsidP="00C4726E">
      <w:pPr>
        <w:spacing w:line="276" w:lineRule="auto"/>
        <w:ind w:left="4678" w:right="-709" w:hanging="4394"/>
        <w:rPr>
          <w:rFonts w:eastAsiaTheme="minorHAnsi"/>
          <w:lang w:eastAsia="en-US"/>
        </w:rPr>
      </w:pPr>
      <w:r w:rsidRPr="00C4726E"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 xml:space="preserve">3. </w:t>
      </w:r>
      <w:r w:rsidRPr="00C4726E">
        <w:rPr>
          <w:rFonts w:eastAsiaTheme="minorHAnsi"/>
          <w:lang w:eastAsia="en-US"/>
        </w:rPr>
        <w:t>poznavanje jednog stranog jezika,</w:t>
      </w:r>
    </w:p>
    <w:p w14:paraId="1080476B" w14:textId="77777777" w:rsidR="009E27E7" w:rsidRDefault="00C4726E" w:rsidP="00C4726E">
      <w:pPr>
        <w:spacing w:line="276" w:lineRule="auto"/>
        <w:ind w:left="4678" w:right="-709" w:hanging="4394"/>
        <w:rPr>
          <w:rFonts w:eastAsiaTheme="minorHAnsi"/>
          <w:lang w:eastAsia="en-US"/>
        </w:rPr>
      </w:pPr>
      <w:r w:rsidRPr="00C4726E"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 xml:space="preserve">4. </w:t>
      </w:r>
      <w:r w:rsidRPr="00C4726E">
        <w:rPr>
          <w:rFonts w:eastAsiaTheme="minorHAnsi"/>
          <w:lang w:eastAsia="en-US"/>
        </w:rPr>
        <w:t>poznavanje rada na računalu.</w:t>
      </w:r>
    </w:p>
    <w:p w14:paraId="5DBDB943" w14:textId="5F47F94C" w:rsidR="00872DD1" w:rsidRDefault="00872DD1" w:rsidP="00872DD1">
      <w:pPr>
        <w:tabs>
          <w:tab w:val="left" w:pos="4820"/>
        </w:tabs>
        <w:spacing w:line="276" w:lineRule="auto"/>
        <w:ind w:left="4678" w:right="-709" w:hanging="4394"/>
        <w:rPr>
          <w:rFonts w:eastAsiaTheme="minorHAnsi"/>
          <w:lang w:eastAsia="en-US"/>
        </w:rPr>
      </w:pPr>
      <w:r>
        <w:rPr>
          <w:bCs/>
        </w:rPr>
        <w:t>OPIS POSLOVA:</w:t>
      </w:r>
    </w:p>
    <w:p w14:paraId="5D5166A5" w14:textId="77777777" w:rsidR="00872DD1" w:rsidRPr="00872DD1" w:rsidRDefault="00872DD1" w:rsidP="00872DD1">
      <w:pPr>
        <w:numPr>
          <w:ilvl w:val="0"/>
          <w:numId w:val="8"/>
        </w:numPr>
        <w:tabs>
          <w:tab w:val="clear" w:pos="720"/>
          <w:tab w:val="left" w:pos="4820"/>
        </w:tabs>
        <w:spacing w:line="276" w:lineRule="auto"/>
        <w:ind w:left="4678" w:right="-709"/>
        <w:rPr>
          <w:rFonts w:eastAsiaTheme="minorHAnsi"/>
          <w:lang w:eastAsia="en-US"/>
        </w:rPr>
      </w:pPr>
      <w:r w:rsidRPr="00872DD1">
        <w:rPr>
          <w:rFonts w:eastAsiaTheme="minorHAnsi"/>
          <w:lang w:eastAsia="en-US"/>
        </w:rPr>
        <w:t xml:space="preserve">obavlja stručna vodstva pojedinaca i grupa u </w:t>
      </w:r>
      <w:r>
        <w:rPr>
          <w:rFonts w:eastAsiaTheme="minorHAnsi"/>
          <w:lang w:eastAsia="en-US"/>
        </w:rPr>
        <w:t xml:space="preserve">arheološkoj zbirci </w:t>
      </w:r>
      <w:proofErr w:type="spellStart"/>
      <w:r>
        <w:rPr>
          <w:rFonts w:eastAsiaTheme="minorHAnsi"/>
          <w:lang w:eastAsia="en-US"/>
        </w:rPr>
        <w:t>Stomorica</w:t>
      </w:r>
      <w:proofErr w:type="spellEnd"/>
    </w:p>
    <w:p w14:paraId="784D72DF" w14:textId="65010B7C" w:rsidR="00872DD1" w:rsidRPr="00872DD1" w:rsidRDefault="00872DD1" w:rsidP="00872DD1">
      <w:pPr>
        <w:numPr>
          <w:ilvl w:val="0"/>
          <w:numId w:val="8"/>
        </w:numPr>
        <w:tabs>
          <w:tab w:val="clear" w:pos="720"/>
          <w:tab w:val="left" w:pos="4820"/>
        </w:tabs>
        <w:spacing w:line="276" w:lineRule="auto"/>
        <w:ind w:left="4678" w:right="-709"/>
        <w:rPr>
          <w:rFonts w:eastAsiaTheme="minorHAnsi"/>
          <w:lang w:eastAsia="en-US"/>
        </w:rPr>
      </w:pPr>
      <w:r w:rsidRPr="00872DD1">
        <w:rPr>
          <w:rFonts w:eastAsiaTheme="minorHAnsi"/>
          <w:lang w:eastAsia="en-US"/>
        </w:rPr>
        <w:t>vodi financijsku evidenciju vezanu uz prodaju ulaznica,</w:t>
      </w:r>
    </w:p>
    <w:p w14:paraId="51E851A6" w14:textId="77777777" w:rsidR="00872DD1" w:rsidRPr="00872DD1" w:rsidRDefault="00872DD1" w:rsidP="00872DD1">
      <w:pPr>
        <w:numPr>
          <w:ilvl w:val="0"/>
          <w:numId w:val="8"/>
        </w:numPr>
        <w:tabs>
          <w:tab w:val="clear" w:pos="720"/>
          <w:tab w:val="left" w:pos="4820"/>
        </w:tabs>
        <w:spacing w:line="276" w:lineRule="auto"/>
        <w:ind w:left="4678" w:right="-709"/>
        <w:rPr>
          <w:rFonts w:eastAsiaTheme="minorHAnsi"/>
          <w:lang w:eastAsia="en-US"/>
        </w:rPr>
      </w:pPr>
      <w:r w:rsidRPr="00872DD1">
        <w:rPr>
          <w:rFonts w:eastAsiaTheme="minorHAnsi"/>
          <w:lang w:eastAsia="en-US"/>
        </w:rPr>
        <w:t xml:space="preserve">obavlja redovito održavanje čistoće izloženih eksponata (suho čišćenje od prašine, tehničko održavanje i slično), </w:t>
      </w:r>
    </w:p>
    <w:p w14:paraId="2440A04D" w14:textId="77777777" w:rsidR="00C4726E" w:rsidRPr="00CE3476" w:rsidRDefault="00C4726E" w:rsidP="00C4726E">
      <w:pPr>
        <w:spacing w:line="276" w:lineRule="auto"/>
        <w:ind w:left="4678" w:right="-709" w:hanging="4394"/>
        <w:rPr>
          <w:rFonts w:eastAsiaTheme="minorHAnsi"/>
          <w:lang w:eastAsia="en-US"/>
        </w:rPr>
      </w:pPr>
    </w:p>
    <w:p w14:paraId="5E5267F0" w14:textId="248C38B1" w:rsidR="009E27E7" w:rsidRPr="00CE3476" w:rsidRDefault="009E27E7" w:rsidP="00CA2CD3">
      <w:pPr>
        <w:tabs>
          <w:tab w:val="left" w:pos="4678"/>
        </w:tabs>
        <w:spacing w:line="276" w:lineRule="auto"/>
        <w:ind w:left="284" w:right="-709"/>
        <w:rPr>
          <w:rFonts w:eastAsiaTheme="minorHAnsi"/>
          <w:lang w:eastAsia="en-US"/>
        </w:rPr>
      </w:pPr>
      <w:r w:rsidRPr="00CE3476">
        <w:rPr>
          <w:rFonts w:eastAsiaTheme="minorHAnsi"/>
          <w:lang w:eastAsia="en-US"/>
        </w:rPr>
        <w:t>PONUDI TREBA PRILOŽITI:</w:t>
      </w:r>
      <w:r w:rsidRPr="00CE3476">
        <w:rPr>
          <w:rFonts w:eastAsiaTheme="minorHAnsi"/>
          <w:lang w:eastAsia="en-US"/>
        </w:rPr>
        <w:tab/>
        <w:t>1. Životopis</w:t>
      </w:r>
    </w:p>
    <w:p w14:paraId="1A6A4459" w14:textId="77777777" w:rsidR="009E27E7" w:rsidRPr="00CE3476" w:rsidRDefault="009E27E7" w:rsidP="00CA2CD3">
      <w:pPr>
        <w:tabs>
          <w:tab w:val="left" w:pos="4678"/>
        </w:tabs>
        <w:spacing w:line="276" w:lineRule="auto"/>
        <w:ind w:left="720" w:right="-709"/>
        <w:contextualSpacing/>
        <w:rPr>
          <w:rFonts w:eastAsiaTheme="minorHAnsi"/>
          <w:lang w:eastAsia="en-US"/>
        </w:rPr>
      </w:pPr>
      <w:r w:rsidRPr="00CE3476">
        <w:rPr>
          <w:rFonts w:eastAsiaTheme="minorHAnsi"/>
          <w:lang w:eastAsia="en-US"/>
        </w:rPr>
        <w:tab/>
        <w:t>2. Domovnicu</w:t>
      </w:r>
    </w:p>
    <w:p w14:paraId="79CCBBDB" w14:textId="77777777" w:rsidR="009E27E7" w:rsidRPr="00CE3476" w:rsidRDefault="009E27E7" w:rsidP="00CA2CD3">
      <w:pPr>
        <w:tabs>
          <w:tab w:val="left" w:pos="4678"/>
        </w:tabs>
        <w:spacing w:line="276" w:lineRule="auto"/>
        <w:ind w:left="720" w:right="-709"/>
        <w:contextualSpacing/>
        <w:rPr>
          <w:rFonts w:eastAsiaTheme="minorHAnsi"/>
          <w:lang w:eastAsia="en-US"/>
        </w:rPr>
      </w:pPr>
      <w:r w:rsidRPr="00CE3476">
        <w:rPr>
          <w:rFonts w:eastAsiaTheme="minorHAnsi"/>
          <w:lang w:eastAsia="en-US"/>
        </w:rPr>
        <w:tab/>
        <w:t>3. Dokaz o stečenoj stručnoj spremi</w:t>
      </w:r>
    </w:p>
    <w:p w14:paraId="3E4FC33C" w14:textId="77777777" w:rsidR="009E27E7" w:rsidRPr="00CE3476" w:rsidRDefault="009E27E7" w:rsidP="00CA2CD3">
      <w:pPr>
        <w:tabs>
          <w:tab w:val="left" w:pos="4678"/>
        </w:tabs>
        <w:spacing w:line="276" w:lineRule="auto"/>
        <w:ind w:left="720" w:right="-709"/>
        <w:contextualSpacing/>
        <w:rPr>
          <w:rFonts w:eastAsiaTheme="minorHAnsi"/>
          <w:lang w:eastAsia="en-US"/>
        </w:rPr>
      </w:pPr>
      <w:r w:rsidRPr="00CE3476">
        <w:rPr>
          <w:rFonts w:eastAsiaTheme="minorHAnsi"/>
          <w:lang w:eastAsia="en-US"/>
        </w:rPr>
        <w:tab/>
        <w:t>4. Potvrdu o radnom stažu</w:t>
      </w:r>
    </w:p>
    <w:p w14:paraId="7B53835E" w14:textId="4CDFCE9B" w:rsidR="009E27E7" w:rsidRPr="00CE3476" w:rsidRDefault="009E27E7" w:rsidP="009333FA">
      <w:pPr>
        <w:tabs>
          <w:tab w:val="left" w:pos="4678"/>
        </w:tabs>
        <w:spacing w:line="276" w:lineRule="auto"/>
        <w:ind w:left="5670" w:right="-709" w:hanging="5670"/>
        <w:rPr>
          <w:rFonts w:eastAsiaTheme="minorHAnsi"/>
          <w:lang w:eastAsia="en-US"/>
        </w:rPr>
      </w:pPr>
      <w:r w:rsidRPr="00CE3476">
        <w:rPr>
          <w:rFonts w:eastAsiaTheme="minorHAnsi"/>
          <w:lang w:eastAsia="en-US"/>
        </w:rPr>
        <w:tab/>
      </w:r>
    </w:p>
    <w:p w14:paraId="617CCE11" w14:textId="77777777" w:rsidR="00872DD1" w:rsidRPr="00872DD1" w:rsidRDefault="00872DD1" w:rsidP="00872DD1">
      <w:pPr>
        <w:tabs>
          <w:tab w:val="left" w:pos="4678"/>
        </w:tabs>
        <w:spacing w:line="276" w:lineRule="auto"/>
        <w:ind w:left="4678" w:right="-709" w:hanging="4394"/>
        <w:rPr>
          <w:rFonts w:eastAsiaTheme="minorHAnsi"/>
          <w:lang w:eastAsia="en-US"/>
        </w:rPr>
      </w:pPr>
      <w:r w:rsidRPr="00872DD1">
        <w:rPr>
          <w:rFonts w:eastAsiaTheme="minorHAnsi"/>
          <w:lang w:eastAsia="en-US"/>
        </w:rPr>
        <w:t>ADRESA ZA DOSTAVU PONUDA:</w:t>
      </w:r>
      <w:r w:rsidRPr="00872DD1">
        <w:rPr>
          <w:rFonts w:eastAsiaTheme="minorHAnsi"/>
          <w:lang w:eastAsia="en-US"/>
        </w:rPr>
        <w:tab/>
        <w:t xml:space="preserve">Centar za kulturu Grada Novalje, Dalmatinska 16, 53291 Novalja </w:t>
      </w:r>
    </w:p>
    <w:p w14:paraId="0BFA5592" w14:textId="77777777" w:rsidR="00872DD1" w:rsidRPr="00872DD1" w:rsidRDefault="00872DD1" w:rsidP="00872DD1">
      <w:pPr>
        <w:tabs>
          <w:tab w:val="left" w:pos="4678"/>
        </w:tabs>
        <w:spacing w:line="276" w:lineRule="auto"/>
        <w:ind w:left="4678" w:right="-709" w:hanging="4394"/>
        <w:rPr>
          <w:rFonts w:eastAsiaTheme="minorHAnsi"/>
          <w:lang w:eastAsia="en-US"/>
        </w:rPr>
      </w:pPr>
      <w:r w:rsidRPr="00872DD1">
        <w:rPr>
          <w:rFonts w:eastAsiaTheme="minorHAnsi"/>
          <w:lang w:eastAsia="en-US"/>
        </w:rPr>
        <w:tab/>
        <w:t>(Natječaj za rad)</w:t>
      </w:r>
    </w:p>
    <w:p w14:paraId="1DB16B07" w14:textId="77777777" w:rsidR="00872DD1" w:rsidRPr="00872DD1" w:rsidRDefault="00872DD1" w:rsidP="00872DD1">
      <w:pPr>
        <w:tabs>
          <w:tab w:val="left" w:pos="4678"/>
        </w:tabs>
        <w:spacing w:line="276" w:lineRule="auto"/>
        <w:ind w:left="4678" w:right="-709" w:hanging="4394"/>
        <w:rPr>
          <w:rFonts w:eastAsiaTheme="minorHAnsi"/>
          <w:lang w:eastAsia="en-US"/>
        </w:rPr>
      </w:pPr>
      <w:r w:rsidRPr="00872DD1">
        <w:rPr>
          <w:rFonts w:eastAsiaTheme="minorHAnsi"/>
          <w:lang w:eastAsia="en-US"/>
        </w:rPr>
        <w:tab/>
        <w:t>Osobni dolazak na adresu Škopaljska 24, 53291 Novalja</w:t>
      </w:r>
    </w:p>
    <w:p w14:paraId="3A63ACBB" w14:textId="77777777" w:rsidR="00872DD1" w:rsidRPr="00872DD1" w:rsidRDefault="00872DD1" w:rsidP="00872DD1">
      <w:pPr>
        <w:tabs>
          <w:tab w:val="left" w:pos="4678"/>
        </w:tabs>
        <w:spacing w:line="276" w:lineRule="auto"/>
        <w:ind w:left="4678" w:right="-709" w:hanging="4394"/>
        <w:rPr>
          <w:rFonts w:eastAsiaTheme="minorHAnsi"/>
          <w:lang w:eastAsia="en-US"/>
        </w:rPr>
      </w:pPr>
      <w:r w:rsidRPr="00872DD1">
        <w:rPr>
          <w:rFonts w:eastAsiaTheme="minorHAnsi"/>
          <w:lang w:eastAsia="en-US"/>
        </w:rPr>
        <w:tab/>
        <w:t xml:space="preserve">Putem e-maila na: </w:t>
      </w:r>
      <w:r w:rsidRPr="00872DD1">
        <w:rPr>
          <w:rFonts w:eastAsiaTheme="minorHAnsi"/>
          <w:i/>
          <w:iCs/>
          <w:lang w:eastAsia="en-US"/>
        </w:rPr>
        <w:t>centar.novalja@gmail.com</w:t>
      </w:r>
    </w:p>
    <w:p w14:paraId="637D7A46" w14:textId="1BF011FB" w:rsidR="009E27E7" w:rsidRPr="00CE3476" w:rsidRDefault="009E27E7" w:rsidP="00CA2CD3">
      <w:pPr>
        <w:tabs>
          <w:tab w:val="left" w:pos="4678"/>
          <w:tab w:val="left" w:pos="5529"/>
        </w:tabs>
        <w:spacing w:line="276" w:lineRule="auto"/>
        <w:ind w:left="284" w:right="-709"/>
        <w:rPr>
          <w:rFonts w:eastAsiaTheme="minorHAnsi"/>
          <w:lang w:eastAsia="en-US"/>
        </w:rPr>
      </w:pPr>
      <w:r w:rsidRPr="00CE3476">
        <w:rPr>
          <w:rFonts w:eastAsiaTheme="minorHAnsi"/>
          <w:lang w:eastAsia="en-US"/>
        </w:rPr>
        <w:lastRenderedPageBreak/>
        <w:t>ROK ZA DOSTAVU PONUDA:</w:t>
      </w:r>
      <w:r w:rsidRPr="00CE3476">
        <w:rPr>
          <w:rFonts w:eastAsiaTheme="minorHAnsi"/>
          <w:lang w:eastAsia="en-US"/>
        </w:rPr>
        <w:tab/>
      </w:r>
      <w:r w:rsidR="00872DD1">
        <w:rPr>
          <w:rFonts w:eastAsiaTheme="minorHAnsi"/>
          <w:lang w:eastAsia="en-US"/>
        </w:rPr>
        <w:t>17. lipnja 2022</w:t>
      </w:r>
      <w:r w:rsidRPr="000D72F6">
        <w:rPr>
          <w:rFonts w:eastAsiaTheme="minorHAnsi"/>
          <w:lang w:eastAsia="en-US"/>
        </w:rPr>
        <w:t xml:space="preserve">. </w:t>
      </w:r>
      <w:r w:rsidRPr="00CE3476">
        <w:rPr>
          <w:rFonts w:eastAsiaTheme="minorHAnsi"/>
          <w:lang w:eastAsia="en-US"/>
        </w:rPr>
        <w:t>godine</w:t>
      </w:r>
    </w:p>
    <w:p w14:paraId="5FC8C524" w14:textId="77777777" w:rsidR="00EE2E1F" w:rsidRPr="00CE3476" w:rsidRDefault="00EE2E1F" w:rsidP="00CA2CD3">
      <w:pPr>
        <w:tabs>
          <w:tab w:val="left" w:pos="4678"/>
          <w:tab w:val="left" w:pos="5529"/>
        </w:tabs>
        <w:spacing w:line="276" w:lineRule="auto"/>
        <w:ind w:left="284" w:right="-709"/>
        <w:rPr>
          <w:rFonts w:eastAsiaTheme="minorHAnsi"/>
          <w:lang w:eastAsia="en-US"/>
        </w:rPr>
      </w:pPr>
    </w:p>
    <w:p w14:paraId="343FDDA1" w14:textId="77777777" w:rsidR="00EE2E1F" w:rsidRPr="00CE3476" w:rsidRDefault="00EE2E1F" w:rsidP="00CA2CD3">
      <w:pPr>
        <w:tabs>
          <w:tab w:val="left" w:pos="4678"/>
          <w:tab w:val="left" w:pos="5529"/>
        </w:tabs>
        <w:spacing w:line="276" w:lineRule="auto"/>
        <w:ind w:left="284" w:right="-709"/>
        <w:rPr>
          <w:rFonts w:eastAsiaTheme="minorHAnsi"/>
          <w:lang w:eastAsia="en-US"/>
        </w:rPr>
      </w:pPr>
      <w:r w:rsidRPr="00CE3476">
        <w:rPr>
          <w:rFonts w:eastAsiaTheme="minorHAnsi"/>
          <w:lang w:eastAsia="en-US"/>
        </w:rPr>
        <w:t>ROK U KOJEM ĆE KANDIDATI</w:t>
      </w:r>
    </w:p>
    <w:p w14:paraId="11264461" w14:textId="77777777" w:rsidR="00EE2E1F" w:rsidRPr="00737F72" w:rsidRDefault="00EE2E1F" w:rsidP="00CA2CD3">
      <w:pPr>
        <w:tabs>
          <w:tab w:val="left" w:pos="4678"/>
          <w:tab w:val="left" w:pos="5529"/>
        </w:tabs>
        <w:spacing w:line="276" w:lineRule="auto"/>
        <w:ind w:left="4678" w:right="-709" w:hanging="4394"/>
        <w:rPr>
          <w:rFonts w:eastAsiaTheme="minorHAnsi"/>
          <w:color w:val="FF0000"/>
          <w:lang w:eastAsia="en-US"/>
        </w:rPr>
      </w:pPr>
      <w:r w:rsidRPr="00CE3476">
        <w:rPr>
          <w:rFonts w:eastAsiaTheme="minorHAnsi"/>
          <w:lang w:eastAsia="en-US"/>
        </w:rPr>
        <w:t>BITI OBAVIJEŠTENI O IZBORU:</w:t>
      </w:r>
      <w:r w:rsidRPr="00CE3476">
        <w:rPr>
          <w:rFonts w:eastAsiaTheme="minorHAnsi"/>
          <w:lang w:eastAsia="en-US"/>
        </w:rPr>
        <w:tab/>
        <w:t>O rezultatima izbora kandidati će biti obaviješteni elektroničkom poštom u roku</w:t>
      </w:r>
      <w:r w:rsidR="00CA2CD3" w:rsidRPr="00CE3476">
        <w:rPr>
          <w:rFonts w:eastAsiaTheme="minorHAnsi"/>
          <w:lang w:eastAsia="en-US"/>
        </w:rPr>
        <w:t xml:space="preserve"> od </w:t>
      </w:r>
      <w:r w:rsidR="00C4726E">
        <w:rPr>
          <w:rFonts w:eastAsiaTheme="minorHAnsi"/>
          <w:lang w:eastAsia="en-US"/>
        </w:rPr>
        <w:t>8</w:t>
      </w:r>
      <w:r w:rsidR="00CA2CD3" w:rsidRPr="00CE3476">
        <w:rPr>
          <w:rFonts w:eastAsiaTheme="minorHAnsi"/>
          <w:lang w:eastAsia="en-US"/>
        </w:rPr>
        <w:t xml:space="preserve"> dana </w:t>
      </w:r>
      <w:r w:rsidR="00CA2CD3" w:rsidRPr="00C4726E">
        <w:rPr>
          <w:rFonts w:eastAsiaTheme="minorHAnsi"/>
          <w:lang w:eastAsia="en-US"/>
        </w:rPr>
        <w:t>od završetka natječaja.</w:t>
      </w:r>
    </w:p>
    <w:p w14:paraId="0419FD62" w14:textId="77777777" w:rsidR="00CA2CD3" w:rsidRPr="00CE3476" w:rsidRDefault="00CA2CD3" w:rsidP="00CA2CD3">
      <w:pPr>
        <w:tabs>
          <w:tab w:val="left" w:pos="4678"/>
          <w:tab w:val="left" w:pos="5529"/>
        </w:tabs>
        <w:spacing w:line="276" w:lineRule="auto"/>
        <w:ind w:left="4678" w:right="-709" w:hanging="4394"/>
        <w:rPr>
          <w:rFonts w:eastAsiaTheme="minorHAnsi"/>
          <w:lang w:eastAsia="en-US"/>
        </w:rPr>
      </w:pPr>
    </w:p>
    <w:p w14:paraId="741A384B" w14:textId="126C043C" w:rsidR="00EE2E1F" w:rsidRDefault="00EE2E1F" w:rsidP="00CA2CD3">
      <w:pPr>
        <w:tabs>
          <w:tab w:val="left" w:pos="4678"/>
          <w:tab w:val="left" w:pos="5529"/>
        </w:tabs>
        <w:spacing w:line="276" w:lineRule="auto"/>
        <w:ind w:left="284" w:right="-709"/>
        <w:rPr>
          <w:rFonts w:eastAsiaTheme="minorHAnsi"/>
          <w:lang w:eastAsia="en-US"/>
        </w:rPr>
      </w:pPr>
      <w:r w:rsidRPr="00CE3476">
        <w:rPr>
          <w:rFonts w:eastAsiaTheme="minorHAnsi"/>
          <w:lang w:eastAsia="en-US"/>
        </w:rPr>
        <w:t xml:space="preserve">Nepotpune ili nepravovremene prijave neće se razmatrati. </w:t>
      </w:r>
    </w:p>
    <w:p w14:paraId="54EB402C" w14:textId="6009B1AC" w:rsidR="00EA3AA3" w:rsidRDefault="00EA3AA3" w:rsidP="00CA2CD3">
      <w:pPr>
        <w:tabs>
          <w:tab w:val="left" w:pos="4678"/>
          <w:tab w:val="left" w:pos="5529"/>
        </w:tabs>
        <w:spacing w:line="276" w:lineRule="auto"/>
        <w:ind w:left="284" w:right="-709"/>
        <w:rPr>
          <w:rFonts w:eastAsiaTheme="minorHAnsi"/>
          <w:lang w:eastAsia="en-US"/>
        </w:rPr>
      </w:pPr>
    </w:p>
    <w:p w14:paraId="6EF1FD95" w14:textId="77777777" w:rsidR="00EA3AA3" w:rsidRPr="00CE3476" w:rsidRDefault="00EA3AA3" w:rsidP="00CA2CD3">
      <w:pPr>
        <w:tabs>
          <w:tab w:val="left" w:pos="4678"/>
          <w:tab w:val="left" w:pos="5529"/>
        </w:tabs>
        <w:spacing w:line="276" w:lineRule="auto"/>
        <w:ind w:left="284" w:right="-709"/>
        <w:rPr>
          <w:rFonts w:eastAsiaTheme="minorHAnsi"/>
          <w:lang w:eastAsia="en-US"/>
        </w:rPr>
      </w:pPr>
    </w:p>
    <w:p w14:paraId="2CEE8F15" w14:textId="77777777" w:rsidR="001074BC" w:rsidRPr="00CE3476" w:rsidRDefault="00CA2CD3" w:rsidP="00CA2CD3">
      <w:pPr>
        <w:tabs>
          <w:tab w:val="left" w:pos="4678"/>
          <w:tab w:val="left" w:pos="5529"/>
          <w:tab w:val="center" w:pos="7655"/>
        </w:tabs>
        <w:spacing w:line="276" w:lineRule="auto"/>
        <w:ind w:left="284" w:right="-709"/>
      </w:pPr>
      <w:r w:rsidRPr="00CE3476">
        <w:rPr>
          <w:rFonts w:eastAsiaTheme="minorHAnsi"/>
          <w:lang w:eastAsia="en-US"/>
        </w:rPr>
        <w:tab/>
      </w:r>
      <w:r w:rsidRPr="00CE3476">
        <w:rPr>
          <w:rFonts w:eastAsiaTheme="minorHAnsi"/>
          <w:lang w:eastAsia="en-US"/>
        </w:rPr>
        <w:tab/>
      </w:r>
      <w:r w:rsidR="00CF0F0F" w:rsidRPr="00CE3476">
        <w:tab/>
      </w:r>
      <w:r w:rsidR="001074BC" w:rsidRPr="00CE3476">
        <w:t>Ravnatelj Centra:</w:t>
      </w:r>
    </w:p>
    <w:p w14:paraId="56F3D997" w14:textId="77777777" w:rsidR="007A7188" w:rsidRPr="00CE3476" w:rsidRDefault="001074BC" w:rsidP="00CA2CD3">
      <w:pPr>
        <w:tabs>
          <w:tab w:val="center" w:pos="7655"/>
        </w:tabs>
        <w:ind w:right="-709"/>
        <w:jc w:val="both"/>
      </w:pPr>
      <w:r w:rsidRPr="00CE3476">
        <w:tab/>
        <w:t>Dražen Peranić</w:t>
      </w:r>
    </w:p>
    <w:sectPr w:rsidR="007A7188" w:rsidRPr="00CE3476" w:rsidSect="00B04512">
      <w:pgSz w:w="11906" w:h="16838"/>
      <w:pgMar w:top="141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B271F"/>
    <w:multiLevelType w:val="multilevel"/>
    <w:tmpl w:val="1728C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AB7A2C"/>
    <w:multiLevelType w:val="multilevel"/>
    <w:tmpl w:val="8B663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60506D"/>
    <w:multiLevelType w:val="multilevel"/>
    <w:tmpl w:val="60EA5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C42DCE"/>
    <w:multiLevelType w:val="hybridMultilevel"/>
    <w:tmpl w:val="633EAEEE"/>
    <w:lvl w:ilvl="0" w:tplc="6074A52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DE579F"/>
    <w:multiLevelType w:val="hybridMultilevel"/>
    <w:tmpl w:val="BDBA34EA"/>
    <w:lvl w:ilvl="0" w:tplc="5AAC167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3324DE"/>
    <w:multiLevelType w:val="hybridMultilevel"/>
    <w:tmpl w:val="2BFA6CEA"/>
    <w:lvl w:ilvl="0" w:tplc="A45A96A8">
      <w:start w:val="1"/>
      <w:numFmt w:val="bullet"/>
      <w:lvlText w:val="-"/>
      <w:lvlJc w:val="left"/>
      <w:pPr>
        <w:ind w:left="5039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19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91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63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35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07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799" w:hanging="360"/>
      </w:pPr>
      <w:rPr>
        <w:rFonts w:ascii="Wingdings" w:hAnsi="Wingdings" w:hint="default"/>
      </w:rPr>
    </w:lvl>
  </w:abstractNum>
  <w:abstractNum w:abstractNumId="6" w15:restartNumberingAfterBreak="0">
    <w:nsid w:val="5F2F67E1"/>
    <w:multiLevelType w:val="hybridMultilevel"/>
    <w:tmpl w:val="0D4C7F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6844BF"/>
    <w:multiLevelType w:val="multilevel"/>
    <w:tmpl w:val="4BB83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6162C35"/>
    <w:multiLevelType w:val="multilevel"/>
    <w:tmpl w:val="643E3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D7446A6"/>
    <w:multiLevelType w:val="hybridMultilevel"/>
    <w:tmpl w:val="AFEEC44A"/>
    <w:lvl w:ilvl="0" w:tplc="C1964B8C">
      <w:start w:val="1"/>
      <w:numFmt w:val="bullet"/>
      <w:lvlText w:val="-"/>
      <w:lvlJc w:val="left"/>
      <w:pPr>
        <w:ind w:left="504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0" w15:restartNumberingAfterBreak="0">
    <w:nsid w:val="70FE188C"/>
    <w:multiLevelType w:val="hybridMultilevel"/>
    <w:tmpl w:val="EF9CC666"/>
    <w:lvl w:ilvl="0" w:tplc="EDD230E4">
      <w:start w:val="1"/>
      <w:numFmt w:val="bullet"/>
      <w:lvlText w:val="-"/>
      <w:lvlJc w:val="left"/>
      <w:pPr>
        <w:ind w:left="504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1" w15:restartNumberingAfterBreak="0">
    <w:nsid w:val="73822556"/>
    <w:multiLevelType w:val="multilevel"/>
    <w:tmpl w:val="0CB6F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C970A8E"/>
    <w:multiLevelType w:val="hybridMultilevel"/>
    <w:tmpl w:val="2F0E8532"/>
    <w:lvl w:ilvl="0" w:tplc="DA602C2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2"/>
  </w:num>
  <w:num w:numId="4">
    <w:abstractNumId w:val="4"/>
  </w:num>
  <w:num w:numId="5">
    <w:abstractNumId w:val="5"/>
  </w:num>
  <w:num w:numId="6">
    <w:abstractNumId w:val="10"/>
  </w:num>
  <w:num w:numId="7">
    <w:abstractNumId w:val="9"/>
  </w:num>
  <w:num w:numId="8">
    <w:abstractNumId w:val="1"/>
  </w:num>
  <w:num w:numId="9">
    <w:abstractNumId w:val="11"/>
  </w:num>
  <w:num w:numId="10">
    <w:abstractNumId w:val="8"/>
  </w:num>
  <w:num w:numId="11">
    <w:abstractNumId w:val="0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D27"/>
    <w:rsid w:val="00092595"/>
    <w:rsid w:val="000B6FB8"/>
    <w:rsid w:val="000D72F6"/>
    <w:rsid w:val="001074BC"/>
    <w:rsid w:val="00126294"/>
    <w:rsid w:val="001549B0"/>
    <w:rsid w:val="00162DAB"/>
    <w:rsid w:val="001779DC"/>
    <w:rsid w:val="001A6D7E"/>
    <w:rsid w:val="001D1316"/>
    <w:rsid w:val="0025212F"/>
    <w:rsid w:val="002718F3"/>
    <w:rsid w:val="002C1C48"/>
    <w:rsid w:val="002E4A74"/>
    <w:rsid w:val="00300220"/>
    <w:rsid w:val="003467DF"/>
    <w:rsid w:val="003648D0"/>
    <w:rsid w:val="00394C8F"/>
    <w:rsid w:val="003B798E"/>
    <w:rsid w:val="003D0543"/>
    <w:rsid w:val="003E13F2"/>
    <w:rsid w:val="00407D77"/>
    <w:rsid w:val="0042336F"/>
    <w:rsid w:val="004B6C6B"/>
    <w:rsid w:val="004D2418"/>
    <w:rsid w:val="00523A9F"/>
    <w:rsid w:val="00561494"/>
    <w:rsid w:val="005D7F73"/>
    <w:rsid w:val="005F68B5"/>
    <w:rsid w:val="0064004B"/>
    <w:rsid w:val="006960E5"/>
    <w:rsid w:val="006A0E97"/>
    <w:rsid w:val="006A32D0"/>
    <w:rsid w:val="006C44AA"/>
    <w:rsid w:val="00717B59"/>
    <w:rsid w:val="00722623"/>
    <w:rsid w:val="00732E54"/>
    <w:rsid w:val="00737F72"/>
    <w:rsid w:val="00756E3D"/>
    <w:rsid w:val="00794802"/>
    <w:rsid w:val="007A7188"/>
    <w:rsid w:val="007D6612"/>
    <w:rsid w:val="007F138B"/>
    <w:rsid w:val="007F6B58"/>
    <w:rsid w:val="008512BB"/>
    <w:rsid w:val="00872DD1"/>
    <w:rsid w:val="008832DE"/>
    <w:rsid w:val="00891933"/>
    <w:rsid w:val="008A306A"/>
    <w:rsid w:val="008E7C56"/>
    <w:rsid w:val="0091766A"/>
    <w:rsid w:val="0092623D"/>
    <w:rsid w:val="009330D3"/>
    <w:rsid w:val="009333FA"/>
    <w:rsid w:val="0093753C"/>
    <w:rsid w:val="00942A89"/>
    <w:rsid w:val="009A1D71"/>
    <w:rsid w:val="009E27E7"/>
    <w:rsid w:val="009F7E20"/>
    <w:rsid w:val="00A10D27"/>
    <w:rsid w:val="00A74034"/>
    <w:rsid w:val="00A82D6C"/>
    <w:rsid w:val="00AA0E40"/>
    <w:rsid w:val="00AA4BFC"/>
    <w:rsid w:val="00AE1EA4"/>
    <w:rsid w:val="00AE27F2"/>
    <w:rsid w:val="00B04512"/>
    <w:rsid w:val="00B17394"/>
    <w:rsid w:val="00B3642A"/>
    <w:rsid w:val="00B46859"/>
    <w:rsid w:val="00B60E92"/>
    <w:rsid w:val="00B9617F"/>
    <w:rsid w:val="00C2213A"/>
    <w:rsid w:val="00C224F4"/>
    <w:rsid w:val="00C2285E"/>
    <w:rsid w:val="00C4726E"/>
    <w:rsid w:val="00C95B83"/>
    <w:rsid w:val="00CA2CD3"/>
    <w:rsid w:val="00CB2E91"/>
    <w:rsid w:val="00CD0BDA"/>
    <w:rsid w:val="00CD29DD"/>
    <w:rsid w:val="00CD7CC0"/>
    <w:rsid w:val="00CE3476"/>
    <w:rsid w:val="00CF0F0F"/>
    <w:rsid w:val="00D047C7"/>
    <w:rsid w:val="00D327D6"/>
    <w:rsid w:val="00D3323D"/>
    <w:rsid w:val="00D3740A"/>
    <w:rsid w:val="00D563C9"/>
    <w:rsid w:val="00D921E4"/>
    <w:rsid w:val="00DA5F4D"/>
    <w:rsid w:val="00DB77CB"/>
    <w:rsid w:val="00E27FBB"/>
    <w:rsid w:val="00E50379"/>
    <w:rsid w:val="00EA3AA3"/>
    <w:rsid w:val="00EC4864"/>
    <w:rsid w:val="00EE2E1F"/>
    <w:rsid w:val="00F45526"/>
    <w:rsid w:val="00F82DB2"/>
    <w:rsid w:val="00FC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73164"/>
  <w15:docId w15:val="{BC58C160-E840-4F7A-92D8-E9659B4AA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0D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Istaknuto">
    <w:name w:val="Emphasis"/>
    <w:basedOn w:val="Zadanifontodlomka"/>
    <w:qFormat/>
    <w:rsid w:val="00A10D27"/>
    <w:rPr>
      <w:rFonts w:cs="Times New Roman"/>
      <w:i/>
      <w:iCs/>
    </w:rPr>
  </w:style>
  <w:style w:type="paragraph" w:styleId="Odlomakpopisa">
    <w:name w:val="List Paragraph"/>
    <w:basedOn w:val="Normal"/>
    <w:uiPriority w:val="34"/>
    <w:qFormat/>
    <w:rsid w:val="00E5037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56E3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6E3D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CZK Novalja 3</cp:lastModifiedBy>
  <cp:revision>7</cp:revision>
  <cp:lastPrinted>2022-06-08T06:08:00Z</cp:lastPrinted>
  <dcterms:created xsi:type="dcterms:W3CDTF">2022-06-08T05:29:00Z</dcterms:created>
  <dcterms:modified xsi:type="dcterms:W3CDTF">2022-06-08T06:09:00Z</dcterms:modified>
</cp:coreProperties>
</file>